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753" w:rsidRPr="00123753" w:rsidRDefault="00123753" w:rsidP="00123753">
      <w:pPr>
        <w:spacing w:after="240" w:line="480" w:lineRule="atLeast"/>
        <w:jc w:val="center"/>
        <w:outlineLvl w:val="0"/>
        <w:rPr>
          <w:rFonts w:ascii="Montserrat" w:eastAsia="Times New Roman" w:hAnsi="Montserrat" w:cs="Times New Roman"/>
          <w:b/>
          <w:bCs/>
          <w:caps/>
          <w:color w:val="000000"/>
          <w:kern w:val="36"/>
          <w:sz w:val="39"/>
          <w:szCs w:val="39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aps/>
          <w:color w:val="000000"/>
          <w:kern w:val="36"/>
          <w:sz w:val="39"/>
          <w:szCs w:val="39"/>
          <w:lang w:eastAsia="ru-RU"/>
        </w:rPr>
        <w:t>ПРАВИЛА БОНУСНОЙ ПРОГРАММЫ</w:t>
      </w:r>
      <w:r>
        <w:rPr>
          <w:rFonts w:ascii="Montserrat" w:eastAsia="Times New Roman" w:hAnsi="Montserrat" w:cs="Times New Roman"/>
          <w:b/>
          <w:bCs/>
          <w:caps/>
          <w:color w:val="000000"/>
          <w:kern w:val="36"/>
          <w:sz w:val="39"/>
          <w:szCs w:val="39"/>
          <w:lang w:eastAsia="ru-RU"/>
        </w:rPr>
        <w:t xml:space="preserve"> для салонов оптики «Еврооптика»</w:t>
      </w:r>
    </w:p>
    <w:p w:rsidR="00123753" w:rsidRPr="00123753" w:rsidRDefault="00123753" w:rsidP="00EF0847">
      <w:pPr>
        <w:spacing w:after="0" w:line="240" w:lineRule="auto"/>
        <w:ind w:firstLine="708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Что такое бонусная программа?</w:t>
      </w:r>
    </w:p>
    <w:p w:rsidR="00123753" w:rsidRPr="00123753" w:rsidRDefault="00123753" w:rsidP="00EF0847">
      <w:pPr>
        <w:spacing w:after="0" w:line="240" w:lineRule="auto"/>
        <w:ind w:firstLine="708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Бонусная программа — это уникальная возможность получать бонусы на счет карты, совершая покупки в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салонах</w:t>
      </w: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«</w:t>
      </w:r>
      <w:proofErr w:type="spell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ЕврООптика</w:t>
      </w:r>
      <w:proofErr w:type="spellEnd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».</w:t>
      </w:r>
    </w:p>
    <w:p w:rsidR="00123753" w:rsidRPr="00123753" w:rsidRDefault="00123753" w:rsidP="00123753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Как стать участником бонусной программы и получить карту?</w:t>
      </w:r>
    </w:p>
    <w:p w:rsidR="00123753" w:rsidRPr="00123753" w:rsidRDefault="00123753" w:rsidP="00123753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Совершить покупку контактных линз или средств по уходу к ним в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салонах </w:t>
      </w: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«</w:t>
      </w:r>
      <w:proofErr w:type="spell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ЕврООптика</w:t>
      </w:r>
      <w:proofErr w:type="spellEnd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»;</w:t>
      </w:r>
    </w:p>
    <w:p w:rsidR="00123753" w:rsidRPr="00123753" w:rsidRDefault="00123753" w:rsidP="00123753">
      <w:pPr>
        <w:numPr>
          <w:ilvl w:val="0"/>
          <w:numId w:val="1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proofErr w:type="gram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Заполнить анкету (обязательные поля для заполнения:</w:t>
      </w:r>
      <w:proofErr w:type="gramEnd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ФИО, номер телефона, </w:t>
      </w:r>
      <w:proofErr w:type="spell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e-mail</w:t>
      </w:r>
      <w:proofErr w:type="spellEnd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, согласие/отказ на получение рассылок).</w:t>
      </w:r>
      <w:proofErr w:type="gramEnd"/>
    </w:p>
    <w:p w:rsidR="00123753" w:rsidRPr="00123753" w:rsidRDefault="00123753" w:rsidP="00123753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Начисление бонусов:</w:t>
      </w:r>
    </w:p>
    <w:p w:rsidR="00123753" w:rsidRPr="00123753" w:rsidRDefault="00123753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 xml:space="preserve">Карта дает право ее Держателю накапливать бонусы в размере </w:t>
      </w:r>
      <w:r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5</w:t>
      </w:r>
      <w:r w:rsidRPr="00123753"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 xml:space="preserve">% от стоимости контактных линз при оформлении заказа </w:t>
      </w:r>
      <w:r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в салонах «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ЕврООптика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»</w:t>
      </w:r>
      <w:r w:rsidRPr="00123753"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.</w:t>
      </w:r>
    </w:p>
    <w:p w:rsidR="00123753" w:rsidRPr="00123753" w:rsidRDefault="00123753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После оплаты заказа Держателю начисляются бонусы, которыми можно воспользоваться во время совершения следующей покупки.</w:t>
      </w:r>
      <w:r w:rsidR="00EF0847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Бонусы начисляются на следующий день, воспользоваться ими можно на следующий день после покупки товара. </w:t>
      </w:r>
    </w:p>
    <w:p w:rsidR="00123753" w:rsidRPr="00123753" w:rsidRDefault="00123753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При приобретении подарочных сертификатов бонусы не начисляются.</w:t>
      </w:r>
    </w:p>
    <w:p w:rsidR="00123753" w:rsidRPr="00123753" w:rsidRDefault="00123753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При покупке </w:t>
      </w:r>
      <w:proofErr w:type="spell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акционных</w:t>
      </w:r>
      <w:proofErr w:type="spellEnd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 товаров бонусы не начисляются.</w:t>
      </w:r>
    </w:p>
    <w:p w:rsidR="00123753" w:rsidRDefault="00123753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Количество бонусов можно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узнать, обратившись к сотруднику салонов «</w:t>
      </w:r>
      <w:proofErr w:type="spellStart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ЕврООптика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»</w:t>
      </w: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EF0847" w:rsidRDefault="00EF0847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При покупке товаров с помощью «Единой Картой Петербуржца» бонусы не начисляются. </w:t>
      </w:r>
    </w:p>
    <w:p w:rsidR="00EF0847" w:rsidRDefault="00EF0847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В день рождения начисляется 100 бонусов, срок действия которых 2 дня. </w:t>
      </w:r>
    </w:p>
    <w:p w:rsidR="00EF0847" w:rsidRPr="00123753" w:rsidRDefault="00EF0847" w:rsidP="00123753">
      <w:pPr>
        <w:numPr>
          <w:ilvl w:val="0"/>
          <w:numId w:val="2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При выдаче карты начисляется 500 приветственных бонусов, срок действия которых 365 дней. </w:t>
      </w:r>
    </w:p>
    <w:p w:rsidR="00123753" w:rsidRPr="00123753" w:rsidRDefault="00123753" w:rsidP="00123753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Списание бонусов:</w:t>
      </w:r>
    </w:p>
    <w:p w:rsidR="00123753" w:rsidRPr="00123753" w:rsidRDefault="00123753" w:rsidP="00123753">
      <w:pPr>
        <w:numPr>
          <w:ilvl w:val="0"/>
          <w:numId w:val="3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Бонусами можно оплатить до 10% покупки за контактные линзы и аксессуары, по курсу 1 бонус = 1 рубль в салонах оптики «</w:t>
      </w:r>
      <w:proofErr w:type="spellStart"/>
      <w:r w:rsidRPr="00123753"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ЕврООптика</w:t>
      </w:r>
      <w:proofErr w:type="spellEnd"/>
      <w:r w:rsidRPr="00123753">
        <w:rPr>
          <w:rFonts w:ascii="Montserrat" w:eastAsia="Times New Roman" w:hAnsi="Montserrat" w:cs="Times New Roman"/>
          <w:b/>
          <w:bCs/>
          <w:color w:val="000000"/>
          <w:sz w:val="27"/>
          <w:u w:val="single"/>
          <w:lang w:eastAsia="ru-RU"/>
        </w:rPr>
        <w:t>».</w:t>
      </w:r>
    </w:p>
    <w:p w:rsidR="00123753" w:rsidRPr="00123753" w:rsidRDefault="00123753" w:rsidP="00123753">
      <w:pPr>
        <w:numPr>
          <w:ilvl w:val="0"/>
          <w:numId w:val="3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Оплатить покупку можно только активными бонусами.</w:t>
      </w:r>
    </w:p>
    <w:p w:rsidR="00123753" w:rsidRPr="00123753" w:rsidRDefault="00123753" w:rsidP="00123753">
      <w:pPr>
        <w:numPr>
          <w:ilvl w:val="0"/>
          <w:numId w:val="3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Бонусы можно использовать только при наличии заполненной анкеты в системе.</w:t>
      </w:r>
    </w:p>
    <w:p w:rsidR="00123753" w:rsidRPr="00123753" w:rsidRDefault="00123753" w:rsidP="00123753">
      <w:pPr>
        <w:numPr>
          <w:ilvl w:val="0"/>
          <w:numId w:val="3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lastRenderedPageBreak/>
        <w:t>При приобретении подарочных сертификатов, списание бонусов не производится.</w:t>
      </w:r>
    </w:p>
    <w:p w:rsidR="00123753" w:rsidRPr="00123753" w:rsidRDefault="00123753" w:rsidP="00123753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Срок действия карты:</w:t>
      </w:r>
    </w:p>
    <w:p w:rsidR="00123753" w:rsidRPr="00123753" w:rsidRDefault="00123753" w:rsidP="00123753">
      <w:pPr>
        <w:numPr>
          <w:ilvl w:val="0"/>
          <w:numId w:val="4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u w:val="single"/>
          <w:lang w:eastAsia="ru-RU"/>
        </w:rPr>
        <w:t>Срок действия бонусов 1 год с момента вступления в бонусную программу.</w:t>
      </w:r>
    </w:p>
    <w:p w:rsidR="00123753" w:rsidRPr="00123753" w:rsidRDefault="00123753" w:rsidP="00123753">
      <w:pPr>
        <w:numPr>
          <w:ilvl w:val="0"/>
          <w:numId w:val="4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u w:val="single"/>
          <w:lang w:eastAsia="ru-RU"/>
        </w:rPr>
        <w:t>Полученные бонусы необходимо списать в течение года после зачисления на счет. Через 12 месяцев они сгорают.</w:t>
      </w:r>
    </w:p>
    <w:p w:rsidR="00123753" w:rsidRPr="00123753" w:rsidRDefault="00123753" w:rsidP="00123753">
      <w:pPr>
        <w:spacing w:after="0" w:line="240" w:lineRule="auto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123753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Иные условия:</w:t>
      </w:r>
    </w:p>
    <w:p w:rsidR="00123753" w:rsidRPr="00123753" w:rsidRDefault="00123753" w:rsidP="00123753">
      <w:pPr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Бонусная карта действует в </w:t>
      </w:r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салонах «</w:t>
      </w:r>
      <w:proofErr w:type="spellStart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ЕврООптика</w:t>
      </w:r>
      <w:proofErr w:type="spellEnd"/>
      <w:r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»</w:t>
      </w:r>
    </w:p>
    <w:p w:rsidR="00123753" w:rsidRPr="00123753" w:rsidRDefault="00123753" w:rsidP="00123753">
      <w:pPr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Сеть оптик «</w:t>
      </w:r>
      <w:proofErr w:type="spell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ЕврООптика</w:t>
      </w:r>
      <w:proofErr w:type="spellEnd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» оставляет за собой право менять условия действия Бонусной карты. Использовать карту для получения наличных денежных средств невозможно.</w:t>
      </w:r>
    </w:p>
    <w:p w:rsidR="00123753" w:rsidRPr="00123753" w:rsidRDefault="00123753" w:rsidP="00123753">
      <w:pPr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 xml:space="preserve"> Карта регистрируется на одного Держателя, но может быть использована иными лицами, при предъявлении номера карты. При совершении покупки предъявление </w:t>
      </w:r>
      <w:proofErr w:type="gramStart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документа, удостоверяющего личность не требуется</w:t>
      </w:r>
      <w:proofErr w:type="gramEnd"/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.</w:t>
      </w:r>
    </w:p>
    <w:p w:rsidR="00123753" w:rsidRPr="00123753" w:rsidRDefault="00123753" w:rsidP="00123753">
      <w:pPr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При совершении одной покупки может быть применена только одна Бонусная карта.</w:t>
      </w:r>
    </w:p>
    <w:p w:rsidR="00123753" w:rsidRPr="00123753" w:rsidRDefault="00123753" w:rsidP="00123753">
      <w:pPr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Карта не является платежным средством.</w:t>
      </w:r>
    </w:p>
    <w:p w:rsidR="00123753" w:rsidRPr="00123753" w:rsidRDefault="00123753" w:rsidP="00123753">
      <w:pPr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Карта является собственностью компании.</w:t>
      </w:r>
    </w:p>
    <w:p w:rsidR="00123753" w:rsidRPr="00123753" w:rsidRDefault="00123753" w:rsidP="00123753">
      <w:pPr>
        <w:numPr>
          <w:ilvl w:val="0"/>
          <w:numId w:val="5"/>
        </w:numPr>
        <w:spacing w:after="0" w:line="240" w:lineRule="auto"/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</w:pPr>
      <w:r w:rsidRPr="00123753">
        <w:rPr>
          <w:rFonts w:ascii="Montserrat" w:eastAsia="Times New Roman" w:hAnsi="Montserrat" w:cs="Times New Roman"/>
          <w:color w:val="000000"/>
          <w:sz w:val="27"/>
          <w:szCs w:val="27"/>
          <w:lang w:eastAsia="ru-RU"/>
        </w:rPr>
        <w:t>Все изменения в правилах Бонусной Программы публикуются на сайте </w:t>
      </w:r>
      <w:hyperlink r:id="rId5" w:history="1">
        <w:r w:rsidRPr="00123753">
          <w:rPr>
            <w:rFonts w:ascii="Montserrat" w:eastAsia="Times New Roman" w:hAnsi="Montserrat" w:cs="Times New Roman"/>
            <w:color w:val="002783"/>
            <w:sz w:val="27"/>
            <w:lang w:eastAsia="ru-RU"/>
          </w:rPr>
          <w:t>www.euro-optica.ru</w:t>
        </w:r>
      </w:hyperlink>
    </w:p>
    <w:p w:rsidR="00B40937" w:rsidRDefault="00B40937"/>
    <w:sectPr w:rsidR="00B40937" w:rsidSect="00B40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CC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D52A5"/>
    <w:multiLevelType w:val="multilevel"/>
    <w:tmpl w:val="3BFE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C31CA"/>
    <w:multiLevelType w:val="multilevel"/>
    <w:tmpl w:val="B1ACC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C64489"/>
    <w:multiLevelType w:val="multilevel"/>
    <w:tmpl w:val="193EA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3B567D"/>
    <w:multiLevelType w:val="multilevel"/>
    <w:tmpl w:val="964ED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F42908"/>
    <w:multiLevelType w:val="multilevel"/>
    <w:tmpl w:val="C4A22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53"/>
    <w:rsid w:val="00123753"/>
    <w:rsid w:val="00356BD9"/>
    <w:rsid w:val="00B40937"/>
    <w:rsid w:val="00E310CF"/>
    <w:rsid w:val="00EF0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937"/>
  </w:style>
  <w:style w:type="paragraph" w:styleId="1">
    <w:name w:val="heading 1"/>
    <w:basedOn w:val="a"/>
    <w:link w:val="10"/>
    <w:uiPriority w:val="9"/>
    <w:qFormat/>
    <w:rsid w:val="001237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237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7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3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2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3753"/>
    <w:rPr>
      <w:b/>
      <w:bCs/>
    </w:rPr>
  </w:style>
  <w:style w:type="character" w:styleId="a5">
    <w:name w:val="Hyperlink"/>
    <w:basedOn w:val="a0"/>
    <w:uiPriority w:val="99"/>
    <w:semiHidden/>
    <w:unhideWhenUsed/>
    <w:rsid w:val="001237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uro-optic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2022-10-11T12:19:00Z</dcterms:created>
  <dcterms:modified xsi:type="dcterms:W3CDTF">2022-10-11T12:19:00Z</dcterms:modified>
</cp:coreProperties>
</file>